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70A9" w14:textId="77777777" w:rsidR="004A05ED" w:rsidRPr="00915ADF" w:rsidRDefault="004A05ED" w:rsidP="004A05ED">
      <w:pPr>
        <w:pStyle w:val="a3"/>
        <w:tabs>
          <w:tab w:val="clear" w:pos="4153"/>
          <w:tab w:val="clear" w:pos="8306"/>
        </w:tabs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ข้อมูล</w:t>
      </w:r>
      <w:r w:rsidRPr="00915AD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การตาย</w:t>
      </w:r>
    </w:p>
    <w:p w14:paraId="48B6D49B" w14:textId="57BA9EC3" w:rsidR="004A05ED" w:rsidRPr="00915ADF" w:rsidRDefault="004A05ED" w:rsidP="004A05ED">
      <w:pPr>
        <w:pStyle w:val="a3"/>
        <w:tabs>
          <w:tab w:val="clear" w:pos="4153"/>
          <w:tab w:val="clear" w:pos="8306"/>
        </w:tabs>
        <w:spacing w:after="120"/>
        <w:ind w:right="-193"/>
        <w:rPr>
          <w:rFonts w:ascii="TH SarabunPSK" w:hAnsi="TH SarabunPSK" w:cs="TH SarabunPSK"/>
          <w:b/>
          <w:bCs/>
          <w:sz w:val="32"/>
          <w:szCs w:val="32"/>
        </w:rPr>
      </w:pPr>
      <w:r w:rsidRPr="00915AD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ตารางที่ 1   </w:t>
      </w:r>
      <w:r w:rsidRPr="00915ADF">
        <w:rPr>
          <w:rFonts w:ascii="TH SarabunPSK" w:eastAsia="Angsana New" w:hAnsi="TH SarabunPSK" w:cs="TH SarabunPSK"/>
          <w:sz w:val="32"/>
          <w:szCs w:val="32"/>
          <w:cs/>
        </w:rPr>
        <w:t>จำนวนและอัตราตายต่อ</w:t>
      </w:r>
      <w:r w:rsidRPr="00915ADF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proofErr w:type="spellStart"/>
      <w:r w:rsidRPr="00915ADF">
        <w:rPr>
          <w:rFonts w:ascii="TH SarabunPSK" w:eastAsia="Angsana New" w:hAnsi="TH SarabunPSK" w:cs="TH SarabunPSK"/>
          <w:sz w:val="32"/>
          <w:szCs w:val="32"/>
          <w:cs/>
        </w:rPr>
        <w:t>ปช</w:t>
      </w:r>
      <w:proofErr w:type="spellEnd"/>
      <w:r w:rsidRPr="00915ADF">
        <w:rPr>
          <w:rFonts w:ascii="TH SarabunPSK" w:eastAsia="Angsana New" w:hAnsi="TH SarabunPSK" w:cs="TH SarabunPSK"/>
          <w:sz w:val="32"/>
          <w:szCs w:val="32"/>
          <w:cs/>
        </w:rPr>
        <w:t>ก.</w:t>
      </w:r>
      <w:r w:rsidRPr="00915ADF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915ADF">
        <w:rPr>
          <w:rFonts w:ascii="TH SarabunPSK" w:eastAsia="Angsana New" w:hAnsi="TH SarabunPSK" w:cs="TH SarabunPSK"/>
          <w:sz w:val="32"/>
          <w:szCs w:val="32"/>
          <w:cs/>
        </w:rPr>
        <w:t>แสนคนตามลำดับกลุ่มสาเหตุการตาย พ.ศ.2560– 25</w:t>
      </w:r>
      <w:r w:rsidRPr="00915ADF">
        <w:rPr>
          <w:rFonts w:ascii="TH SarabunPSK" w:eastAsia="Angsana New" w:hAnsi="TH SarabunPSK" w:cs="TH SarabunPSK"/>
          <w:sz w:val="32"/>
          <w:szCs w:val="32"/>
        </w:rPr>
        <w:t>6</w:t>
      </w:r>
      <w:r w:rsidRPr="00915ADF">
        <w:rPr>
          <w:rFonts w:ascii="TH SarabunPSK" w:eastAsia="Angsana New" w:hAnsi="TH SarabunPSK" w:cs="TH SarabunPSK"/>
          <w:sz w:val="32"/>
          <w:szCs w:val="32"/>
          <w:cs/>
        </w:rPr>
        <w:t>2</w:t>
      </w:r>
    </w:p>
    <w:tbl>
      <w:tblPr>
        <w:tblW w:w="9917" w:type="dxa"/>
        <w:tblInd w:w="-601" w:type="dxa"/>
        <w:tblLook w:val="04A0" w:firstRow="1" w:lastRow="0" w:firstColumn="1" w:lastColumn="0" w:noHBand="0" w:noVBand="1"/>
      </w:tblPr>
      <w:tblGrid>
        <w:gridCol w:w="2337"/>
        <w:gridCol w:w="613"/>
        <w:gridCol w:w="811"/>
        <w:gridCol w:w="848"/>
        <w:gridCol w:w="702"/>
        <w:gridCol w:w="811"/>
        <w:gridCol w:w="848"/>
        <w:gridCol w:w="702"/>
        <w:gridCol w:w="811"/>
        <w:gridCol w:w="732"/>
        <w:gridCol w:w="702"/>
      </w:tblGrid>
      <w:tr w:rsidR="004A05ED" w:rsidRPr="00164103" w14:paraId="72F8AA1E" w14:textId="77777777" w:rsidTr="00FE4221">
        <w:trPr>
          <w:trHeight w:val="198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072B5E" w14:textId="77777777" w:rsidR="004A05ED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กลุ่มสาเหตุ</w:t>
            </w:r>
          </w:p>
          <w:p w14:paraId="13178A45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Cause Group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2039BC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8B68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F1C5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D601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</w:p>
        </w:tc>
      </w:tr>
      <w:tr w:rsidR="004A05ED" w:rsidRPr="00164103" w14:paraId="49C2BD46" w14:textId="77777777" w:rsidTr="00FE4221">
        <w:trPr>
          <w:trHeight w:val="303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34539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36D28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5C04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E00B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D0A0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460AA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D5217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31C4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1E51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FBD7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ตรา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4F09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</w:t>
            </w:r>
          </w:p>
        </w:tc>
      </w:tr>
      <w:tr w:rsidR="004A05ED" w:rsidRPr="00164103" w14:paraId="62CADA8A" w14:textId="77777777" w:rsidTr="00FE4221">
        <w:trPr>
          <w:trHeight w:val="25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F853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เนื้องอก  </w:t>
            </w:r>
            <w:r w:rsidRPr="00915ADF">
              <w:rPr>
                <w:rFonts w:ascii="TH SarabunPSK" w:eastAsia="Times New Roman" w:hAnsi="TH SarabunPSK" w:cs="TH SarabunPSK"/>
                <w:color w:val="000000"/>
              </w:rPr>
              <w:t>C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00-</w:t>
            </w:r>
            <w:r w:rsidRPr="00915ADF">
              <w:rPr>
                <w:rFonts w:ascii="TH SarabunPSK" w:eastAsia="Times New Roman" w:hAnsi="TH SarabunPSK" w:cs="TH SarabunPSK"/>
                <w:color w:val="000000"/>
              </w:rPr>
              <w:t>D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49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7673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DBA3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550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EF75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101.52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1B1D11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EC8C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594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6265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 xml:space="preserve"> 108.71 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849F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AFFC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466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49C9" w14:textId="77777777" w:rsidR="004A05ED" w:rsidRPr="00915ADF" w:rsidRDefault="004A05ED" w:rsidP="00FE42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84.10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8BCB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1</w:t>
            </w:r>
          </w:p>
        </w:tc>
      </w:tr>
      <w:tr w:rsidR="004A05ED" w:rsidRPr="00164103" w14:paraId="7201E49B" w14:textId="77777777" w:rsidTr="00FE4221">
        <w:trPr>
          <w:trHeight w:val="213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BA46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CD69C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0DF2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291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A646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0AF75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0827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332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822E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F987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6937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258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2D29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50FD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00382936" w14:textId="77777777" w:rsidTr="00FE4221">
        <w:trPr>
          <w:trHeight w:val="316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0153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A019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BBD7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259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225E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B1BFC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4FFE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262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4A7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F90B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002F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208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03EF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C137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015BA0A7" w14:textId="77777777" w:rsidTr="00FE4221">
        <w:trPr>
          <w:trHeight w:val="263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A203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โรคระบบไหลเวียนโลหิต </w:t>
            </w:r>
            <w:r w:rsidRPr="00915ADF">
              <w:rPr>
                <w:rFonts w:ascii="TH SarabunPSK" w:eastAsia="Times New Roman" w:hAnsi="TH SarabunPSK" w:cs="TH SarabunPSK"/>
                <w:color w:val="000000"/>
              </w:rPr>
              <w:t>I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00-</w:t>
            </w:r>
            <w:r w:rsidRPr="00915ADF">
              <w:rPr>
                <w:rFonts w:ascii="TH SarabunPSK" w:eastAsia="Times New Roman" w:hAnsi="TH SarabunPSK" w:cs="TH SarabunPSK"/>
                <w:color w:val="000000"/>
              </w:rPr>
              <w:t>I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99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F2B5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D2A6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415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E32D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76.6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240A04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11F09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415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05F1C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75.95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698C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F86D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407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3BE6" w14:textId="77777777" w:rsidR="004A05ED" w:rsidRPr="00915ADF" w:rsidRDefault="004A05ED" w:rsidP="00FE42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73.45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7B946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2</w:t>
            </w:r>
          </w:p>
        </w:tc>
      </w:tr>
      <w:tr w:rsidR="004A05ED" w:rsidRPr="00164103" w14:paraId="6D0AEDB1" w14:textId="77777777" w:rsidTr="00FE4221">
        <w:trPr>
          <w:trHeight w:val="226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E190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2250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239A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229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A68C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511B1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7C0F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237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0D3C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A312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AF13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253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34F4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78AA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0E683063" w14:textId="77777777" w:rsidTr="00FE4221">
        <w:trPr>
          <w:trHeight w:val="187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9AA2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1217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CE302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186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97B9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5F6F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40D41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178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279E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AA4B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ED8A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154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AF5C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7294D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479885A4" w14:textId="77777777" w:rsidTr="00FE4221">
        <w:trPr>
          <w:trHeight w:val="278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0F65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สาเหตุตายภายนอกของการป่วยและการตาย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15ADF">
              <w:rPr>
                <w:rFonts w:ascii="TH SarabunPSK" w:eastAsia="Times New Roman" w:hAnsi="TH SarabunPSK" w:cs="TH SarabunPSK"/>
                <w:color w:val="000000"/>
              </w:rPr>
              <w:t>V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01-</w:t>
            </w:r>
            <w:r w:rsidRPr="00915ADF">
              <w:rPr>
                <w:rFonts w:ascii="TH SarabunPSK" w:eastAsia="Times New Roman" w:hAnsi="TH SarabunPSK" w:cs="TH SarabunPSK"/>
                <w:color w:val="000000"/>
              </w:rPr>
              <w:t>Y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89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6FD5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0590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303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2E37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55.93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86EA11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E7235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398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2189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 xml:space="preserve">  72.84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6D24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FF42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329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4026" w14:textId="77777777" w:rsidR="004A05ED" w:rsidRPr="00915ADF" w:rsidRDefault="004A05ED" w:rsidP="00FE42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59.37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0BBFD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</w:tr>
      <w:tr w:rsidR="004A05ED" w:rsidRPr="00164103" w14:paraId="7D17A266" w14:textId="77777777" w:rsidTr="00FE4221">
        <w:trPr>
          <w:trHeight w:val="239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CF47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A373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1F4A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235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0950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51B14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A004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226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7372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CCE1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C64D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178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6DC2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399FE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733135A4" w14:textId="77777777" w:rsidTr="00FE4221">
        <w:trPr>
          <w:trHeight w:val="33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3073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55F7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FA253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68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0978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F06B9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E803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172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77DB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F251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B42A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151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8594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13BD6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4CB45031" w14:textId="77777777" w:rsidTr="00FE4221">
        <w:trPr>
          <w:trHeight w:val="291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B78F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โรคของระบบทางเดินหายใจ</w:t>
            </w:r>
            <w:r w:rsidRPr="00915ADF">
              <w:rPr>
                <w:rFonts w:ascii="TH SarabunPSK" w:eastAsia="Times New Roman" w:hAnsi="TH SarabunPSK" w:cs="TH SarabunPSK"/>
                <w:color w:val="000000"/>
              </w:rPr>
              <w:t>J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00-</w:t>
            </w:r>
            <w:r w:rsidRPr="00915ADF">
              <w:rPr>
                <w:rFonts w:ascii="TH SarabunPSK" w:eastAsia="Times New Roman" w:hAnsi="TH SarabunPSK" w:cs="TH SarabunPSK"/>
                <w:color w:val="000000"/>
              </w:rPr>
              <w:t>J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98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5C0D7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3D46A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349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DE51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64.42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35B459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9BE3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304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4056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 xml:space="preserve">  55.64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FA29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C557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263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A1A1" w14:textId="77777777" w:rsidR="004A05ED" w:rsidRPr="00915ADF" w:rsidRDefault="004A05ED" w:rsidP="00FE42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47.46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65D40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</w:tr>
      <w:tr w:rsidR="004A05ED" w:rsidRPr="00164103" w14:paraId="656F3F1D" w14:textId="77777777" w:rsidTr="00FE4221">
        <w:trPr>
          <w:trHeight w:val="254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4FE0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29AD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C1DD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208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2A67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A9991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3BF2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245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9EE2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3A7D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A6F3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189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9470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67690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2F9A9A26" w14:textId="77777777" w:rsidTr="00FE4221">
        <w:trPr>
          <w:trHeight w:val="343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1C57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D2985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AD28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141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A933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90947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DD76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59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A439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0CED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CCD1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74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5D58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5D6B5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5D559384" w14:textId="77777777" w:rsidTr="00FE4221">
        <w:trPr>
          <w:trHeight w:val="343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1866B7" w14:textId="77777777" w:rsidR="004A05ED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โรคติดเชื้อและปรสิต </w:t>
            </w:r>
          </w:p>
          <w:p w14:paraId="18295C31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A00-B99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71E3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7B9C8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339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BED67E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62.57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377964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8AE18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348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7BB479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63.69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C7530F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3CC4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248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8A0EA2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44.76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60381D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5</w:t>
            </w:r>
          </w:p>
        </w:tc>
      </w:tr>
      <w:tr w:rsidR="004A05ED" w:rsidRPr="00164103" w14:paraId="7364F1B8" w14:textId="77777777" w:rsidTr="00FE4221">
        <w:trPr>
          <w:trHeight w:val="343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906C5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588E8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22837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191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D8A3D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D3236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BF23F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178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9304E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EFCE0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DD5D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153</w:t>
            </w: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41745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D8DC7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434C38C4" w14:textId="77777777" w:rsidTr="00FE4221">
        <w:trPr>
          <w:trHeight w:val="343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054D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A0C59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8A714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148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4E3C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C0E77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3CDB0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170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A657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236F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C46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131</w:t>
            </w: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2FD4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EACE8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0F7043E7" w14:textId="77777777" w:rsidTr="00FE4221">
        <w:trPr>
          <w:trHeight w:val="277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940A" w14:textId="77777777" w:rsidR="004A05ED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โรคระบบย่อยอาหาร</w:t>
            </w:r>
          </w:p>
          <w:p w14:paraId="227E1F7F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K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00-</w:t>
            </w:r>
            <w:r w:rsidRPr="00915ADF">
              <w:rPr>
                <w:rFonts w:ascii="TH SarabunPSK" w:eastAsia="Times New Roman" w:hAnsi="TH SarabunPSK" w:cs="TH SarabunPSK"/>
                <w:color w:val="000000"/>
              </w:rPr>
              <w:t>K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1923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30EE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109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CC70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20.12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BCC472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3F80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248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F588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 xml:space="preserve">  45.39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928B0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D04F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196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67DF" w14:textId="77777777" w:rsidR="004A05ED" w:rsidRPr="00915ADF" w:rsidRDefault="004A05ED" w:rsidP="00FE42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35.37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3BDBE9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  <w:cs/>
              </w:rPr>
              <w:t>6</w:t>
            </w:r>
          </w:p>
        </w:tc>
      </w:tr>
      <w:tr w:rsidR="004A05ED" w:rsidRPr="00164103" w14:paraId="290C0CE7" w14:textId="77777777" w:rsidTr="00FE4221">
        <w:trPr>
          <w:trHeight w:val="24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A89E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9BF9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92D8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73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5E2E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9F244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CF3B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111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CA92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2F76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9557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86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EB6C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34649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6846DA6F" w14:textId="77777777" w:rsidTr="00FE4221">
        <w:trPr>
          <w:trHeight w:val="329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BE1A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4D087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07FCA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36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63CA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81C83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CF84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137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D398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437D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E102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110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F853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3F87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392996D3" w14:textId="77777777" w:rsidTr="00FE4221">
        <w:trPr>
          <w:trHeight w:val="278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BD9A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โรคของระบบสืบพันธุ์และทางเดินปัสสาวะ </w:t>
            </w:r>
            <w:r w:rsidRPr="00915ADF">
              <w:rPr>
                <w:rFonts w:ascii="TH SarabunPSK" w:eastAsia="Times New Roman" w:hAnsi="TH SarabunPSK" w:cs="TH SarabunPSK"/>
                <w:color w:val="000000"/>
              </w:rPr>
              <w:t>N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00-</w:t>
            </w:r>
            <w:r w:rsidRPr="00915ADF">
              <w:rPr>
                <w:rFonts w:ascii="TH SarabunPSK" w:eastAsia="Times New Roman" w:hAnsi="TH SarabunPSK" w:cs="TH SarabunPSK"/>
                <w:color w:val="000000"/>
              </w:rPr>
              <w:t>N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4784A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8354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107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07B1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19.75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EF26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5EDF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104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5139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19.03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CEB19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ED6E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105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7C83" w14:textId="77777777" w:rsidR="004A05ED" w:rsidRPr="00915ADF" w:rsidRDefault="004A05ED" w:rsidP="00FE42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18.95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887B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  <w:cs/>
              </w:rPr>
              <w:t>7</w:t>
            </w:r>
          </w:p>
        </w:tc>
      </w:tr>
      <w:tr w:rsidR="004A05ED" w:rsidRPr="00164103" w14:paraId="25298A1A" w14:textId="77777777" w:rsidTr="00FE4221">
        <w:trPr>
          <w:trHeight w:val="239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E2B7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53397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E8AB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50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89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2426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B05B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72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51C7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F40C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1F0B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53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A2B1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4BE5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30C52954" w14:textId="77777777" w:rsidTr="00FE4221">
        <w:trPr>
          <w:trHeight w:val="33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CF4D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9E3B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0E6F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57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795D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B1BC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680A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32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334D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11ED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7BCD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52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44FC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4566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6A0CDABD" w14:textId="77777777" w:rsidTr="00FE4221">
        <w:trPr>
          <w:trHeight w:val="277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5C1A" w14:textId="77777777" w:rsidR="004A05ED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โรคระบบประสาท</w:t>
            </w:r>
          </w:p>
          <w:p w14:paraId="2C0D0A18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G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00-</w:t>
            </w:r>
            <w:r w:rsidRPr="00915ADF">
              <w:rPr>
                <w:rFonts w:ascii="TH SarabunPSK" w:eastAsia="Times New Roman" w:hAnsi="TH SarabunPSK" w:cs="TH SarabunPSK"/>
                <w:color w:val="000000"/>
              </w:rPr>
              <w:t>G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98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8FA7C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30A1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154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5233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28.42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53D4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DC08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103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0DF3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 xml:space="preserve">  18.85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049B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ACA2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92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CCA5" w14:textId="77777777" w:rsidR="004A05ED" w:rsidRPr="00915ADF" w:rsidRDefault="004A05ED" w:rsidP="00FE42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16.60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B148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  <w:cs/>
              </w:rPr>
              <w:t>8</w:t>
            </w:r>
          </w:p>
        </w:tc>
      </w:tr>
      <w:tr w:rsidR="004A05ED" w:rsidRPr="00164103" w14:paraId="73130757" w14:textId="77777777" w:rsidTr="00FE4221">
        <w:trPr>
          <w:trHeight w:val="239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7EB9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3A08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E892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69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1490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B05B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56F2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55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4B1E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A97E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40AF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59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416E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FA37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4238DC96" w14:textId="77777777" w:rsidTr="00FE4221">
        <w:trPr>
          <w:trHeight w:val="188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7C02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25AD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4C97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85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28AE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5D5F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FEE42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50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57C8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6C86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147D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33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E803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8472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4843B5B3" w14:textId="77777777" w:rsidTr="00FE4221">
        <w:trPr>
          <w:trHeight w:val="291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31CC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โรคของต่อมไร้ท่อ โภชนาการและเมตะบอลิซึม    </w:t>
            </w:r>
            <w:r w:rsidRPr="00915ADF">
              <w:rPr>
                <w:rFonts w:ascii="TH SarabunPSK" w:eastAsia="Times New Roman" w:hAnsi="TH SarabunPSK" w:cs="TH SarabunPSK"/>
                <w:color w:val="000000"/>
              </w:rPr>
              <w:t>E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00-</w:t>
            </w:r>
            <w:r w:rsidRPr="00915ADF">
              <w:rPr>
                <w:rFonts w:ascii="TH SarabunPSK" w:eastAsia="Times New Roman" w:hAnsi="TH SarabunPSK" w:cs="TH SarabunPSK"/>
                <w:color w:val="000000"/>
              </w:rPr>
              <w:t>E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88 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A27A4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91D3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49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1DEC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9.04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D182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43BD8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60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C295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 xml:space="preserve">  12.08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A45E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ACFA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48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ABFE" w14:textId="77777777" w:rsidR="004A05ED" w:rsidRPr="00915ADF" w:rsidRDefault="004A05ED" w:rsidP="00FE42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8.66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F974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9</w:t>
            </w:r>
          </w:p>
        </w:tc>
      </w:tr>
      <w:tr w:rsidR="004A05ED" w:rsidRPr="00164103" w14:paraId="26C8213F" w14:textId="77777777" w:rsidTr="00FE4221">
        <w:trPr>
          <w:trHeight w:val="254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76B5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CE010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8548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21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C8DD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987B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8A7C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35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B526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679E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F90F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24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7410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6BD2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5E259F28" w14:textId="77777777" w:rsidTr="00FE4221">
        <w:trPr>
          <w:trHeight w:val="343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2C13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CBF7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8E42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28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576A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4465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83BA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31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306B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350B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AC01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24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5009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24CE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4A05ED" w:rsidRPr="00164103" w14:paraId="2C3E0127" w14:textId="77777777" w:rsidTr="00FE4221">
        <w:trPr>
          <w:trHeight w:val="402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9915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โรคเลือดและอวัยวะสร้างเลือดและความผิดปกติเกี่ยวกับกลไกของภูมิคุ้มกัน  </w:t>
            </w:r>
            <w:r w:rsidRPr="00915ADF">
              <w:rPr>
                <w:rFonts w:ascii="TH SarabunPSK" w:eastAsia="Times New Roman" w:hAnsi="TH SarabunPSK" w:cs="TH SarabunPSK"/>
                <w:color w:val="000000"/>
              </w:rPr>
              <w:t>D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50-</w:t>
            </w:r>
            <w:r w:rsidRPr="00915ADF">
              <w:rPr>
                <w:rFonts w:ascii="TH SarabunPSK" w:eastAsia="Times New Roman" w:hAnsi="TH SarabunPSK" w:cs="TH SarabunPSK"/>
                <w:color w:val="000000"/>
              </w:rPr>
              <w:t>D</w:t>
            </w: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89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B12B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7FBB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2337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0.92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DF9A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402FE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12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3A145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 xml:space="preserve">    2.20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E8320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18CC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3077" w14:textId="77777777" w:rsidR="004A05ED" w:rsidRPr="00915ADF" w:rsidRDefault="004A05ED" w:rsidP="00FE42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4FD80" w14:textId="77777777" w:rsidR="004A05ED" w:rsidRPr="00915ADF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5ADF">
              <w:rPr>
                <w:rFonts w:ascii="TH SarabunPSK" w:hAnsi="TH SarabunPSK" w:cs="TH SarabunPSK"/>
                <w:color w:val="000000"/>
              </w:rPr>
              <w:t>10</w:t>
            </w:r>
          </w:p>
        </w:tc>
      </w:tr>
      <w:tr w:rsidR="004A05ED" w:rsidRPr="00164103" w14:paraId="471305C5" w14:textId="77777777" w:rsidTr="00FE4221">
        <w:trPr>
          <w:trHeight w:val="402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ED23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C4BDA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D8DE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7B11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FA6B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69A08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29D5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8CD9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2AB6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65B4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F36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5ED" w:rsidRPr="00164103" w14:paraId="5BCF30ED" w14:textId="77777777" w:rsidTr="00FE4221">
        <w:trPr>
          <w:trHeight w:val="402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3786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EB2A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9A224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30E6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97BB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D945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11F7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3221" w14:textId="77777777" w:rsidR="004A05ED" w:rsidRPr="00915ADF" w:rsidRDefault="004A05ED" w:rsidP="00FE42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1080" w14:textId="77777777" w:rsidR="004A05ED" w:rsidRPr="00915ADF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15ADF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E9A6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5568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3694CC24" w14:textId="2D697562" w:rsidR="004A05ED" w:rsidRDefault="004A05ED" w:rsidP="004A05ED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2"/>
          <w:szCs w:val="32"/>
        </w:rPr>
      </w:pPr>
    </w:p>
    <w:p w14:paraId="41C90293" w14:textId="5774904D" w:rsidR="004A05ED" w:rsidRDefault="004A05ED" w:rsidP="004A05ED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2"/>
          <w:szCs w:val="32"/>
        </w:rPr>
      </w:pPr>
    </w:p>
    <w:p w14:paraId="1F50F636" w14:textId="77777777" w:rsidR="004A05ED" w:rsidRPr="00164103" w:rsidRDefault="004A05ED" w:rsidP="004A05ED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 w:hint="cs"/>
          <w:sz w:val="32"/>
          <w:szCs w:val="32"/>
        </w:rPr>
      </w:pPr>
    </w:p>
    <w:p w14:paraId="056844F8" w14:textId="51B8FAC0" w:rsidR="004A05ED" w:rsidRPr="00164103" w:rsidRDefault="004A05ED" w:rsidP="004A05ED">
      <w:pPr>
        <w:pStyle w:val="a3"/>
        <w:tabs>
          <w:tab w:val="clear" w:pos="4153"/>
          <w:tab w:val="clear" w:pos="8306"/>
        </w:tabs>
        <w:ind w:right="-568"/>
        <w:rPr>
          <w:rFonts w:ascii="TH SarabunPSK" w:eastAsia="Angsana New" w:hAnsi="TH SarabunPSK" w:cs="TH SarabunPSK"/>
          <w:sz w:val="32"/>
          <w:szCs w:val="32"/>
        </w:rPr>
      </w:pPr>
      <w:r w:rsidRPr="00164103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Pr="0016410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164103">
        <w:rPr>
          <w:rFonts w:ascii="TH SarabunPSK" w:eastAsia="Angsana New" w:hAnsi="TH SarabunPSK" w:cs="TH SarabunPSK"/>
          <w:sz w:val="32"/>
          <w:szCs w:val="32"/>
          <w:cs/>
        </w:rPr>
        <w:t xml:space="preserve">จำนวนและอัตราตายต่อประชากรแสนคน จำแนกตามสาเหตุสำคัญ  จังหวัดประจวบคีรีขันธ์  </w:t>
      </w:r>
    </w:p>
    <w:p w14:paraId="0C2A80F0" w14:textId="77777777" w:rsidR="004A05ED" w:rsidRPr="00164103" w:rsidRDefault="004A05ED" w:rsidP="004A05ED">
      <w:pPr>
        <w:pStyle w:val="a3"/>
        <w:tabs>
          <w:tab w:val="clear" w:pos="4153"/>
          <w:tab w:val="clear" w:pos="8306"/>
        </w:tabs>
        <w:ind w:right="-568"/>
        <w:rPr>
          <w:rFonts w:ascii="TH SarabunPSK" w:eastAsia="Angsana New" w:hAnsi="TH SarabunPSK" w:cs="TH SarabunPSK"/>
          <w:sz w:val="32"/>
          <w:szCs w:val="32"/>
        </w:rPr>
      </w:pPr>
      <w:r w:rsidRPr="00164103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พ</w:t>
      </w:r>
      <w:r w:rsidRPr="00164103">
        <w:rPr>
          <w:rFonts w:ascii="TH SarabunPSK" w:eastAsia="Angsana New" w:hAnsi="TH SarabunPSK" w:cs="TH SarabunPSK"/>
          <w:sz w:val="32"/>
          <w:szCs w:val="32"/>
        </w:rPr>
        <w:t>.</w:t>
      </w:r>
      <w:r w:rsidRPr="00164103">
        <w:rPr>
          <w:rFonts w:ascii="TH SarabunPSK" w:eastAsia="Angsana New" w:hAnsi="TH SarabunPSK" w:cs="TH SarabunPSK"/>
          <w:sz w:val="32"/>
          <w:szCs w:val="32"/>
          <w:cs/>
        </w:rPr>
        <w:t>ศ 255</w:t>
      </w:r>
      <w:r w:rsidRPr="00164103">
        <w:rPr>
          <w:rFonts w:ascii="TH SarabunPSK" w:eastAsia="Angsana New" w:hAnsi="TH SarabunPSK" w:cs="TH SarabunPSK"/>
          <w:sz w:val="32"/>
          <w:szCs w:val="32"/>
        </w:rPr>
        <w:t>9</w:t>
      </w:r>
      <w:r w:rsidRPr="00164103">
        <w:rPr>
          <w:rFonts w:ascii="TH SarabunPSK" w:eastAsia="Angsana New" w:hAnsi="TH SarabunPSK" w:cs="TH SarabunPSK"/>
          <w:sz w:val="32"/>
          <w:szCs w:val="32"/>
          <w:cs/>
        </w:rPr>
        <w:t xml:space="preserve"> – 25</w:t>
      </w:r>
      <w:r w:rsidRPr="00164103">
        <w:rPr>
          <w:rFonts w:ascii="TH SarabunPSK" w:eastAsia="Angsana New" w:hAnsi="TH SarabunPSK" w:cs="TH SarabunPSK"/>
          <w:sz w:val="32"/>
          <w:szCs w:val="32"/>
        </w:rPr>
        <w:t>62</w:t>
      </w:r>
    </w:p>
    <w:p w14:paraId="55A13C6C" w14:textId="77777777" w:rsidR="004A05ED" w:rsidRPr="00570CD6" w:rsidRDefault="004A05ED" w:rsidP="004A05ED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b/>
          <w:bCs/>
          <w:sz w:val="12"/>
          <w:szCs w:val="12"/>
        </w:rPr>
      </w:pPr>
      <w:r w:rsidRPr="00164103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164103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164103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</w:p>
    <w:tbl>
      <w:tblPr>
        <w:tblW w:w="9935" w:type="dxa"/>
        <w:tblInd w:w="-528" w:type="dxa"/>
        <w:tblLayout w:type="fixed"/>
        <w:tblLook w:val="04A0" w:firstRow="1" w:lastRow="0" w:firstColumn="1" w:lastColumn="0" w:noHBand="0" w:noVBand="1"/>
      </w:tblPr>
      <w:tblGrid>
        <w:gridCol w:w="313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A05ED" w:rsidRPr="00164103" w14:paraId="0FC23775" w14:textId="77777777" w:rsidTr="00FE4221">
        <w:trPr>
          <w:trHeight w:val="390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EC8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Cause  of</w:t>
            </w:r>
            <w:proofErr w:type="gramEnd"/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Death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9670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 255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C20FB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 25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EBF1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 25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3D37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  256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4A05ED" w:rsidRPr="00164103" w14:paraId="1BBE0AF7" w14:textId="77777777" w:rsidTr="00FE4221">
        <w:trPr>
          <w:trHeight w:val="310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3A21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C76D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665C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8F05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9841E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2971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DD3E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83D7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B3BC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</w:tc>
      </w:tr>
      <w:tr w:rsidR="004A05ED" w:rsidRPr="00164103" w14:paraId="5149939D" w14:textId="77777777" w:rsidTr="00FE4221">
        <w:trPr>
          <w:trHeight w:val="49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6D23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มะเร็งทุกชนิด    (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B586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BF67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B7A5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1E11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101.52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606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1178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18C3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5D9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84.10</w:t>
            </w:r>
          </w:p>
        </w:tc>
      </w:tr>
      <w:tr w:rsidR="004A05ED" w:rsidRPr="00164103" w14:paraId="72FF5122" w14:textId="77777777" w:rsidTr="00FE4221">
        <w:trPr>
          <w:trHeight w:val="87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C734" w14:textId="77777777" w:rsidR="004A05ED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อุบัติเหตุและการเป็นพิษ    </w:t>
            </w:r>
          </w:p>
          <w:p w14:paraId="2ED6CF36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01-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99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,W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99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,X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59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,Y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822BD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5126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0A40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3C39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4407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9AFC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723E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6CF2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43.13</w:t>
            </w:r>
          </w:p>
        </w:tc>
      </w:tr>
      <w:tr w:rsidR="004A05ED" w:rsidRPr="00164103" w14:paraId="453BFE20" w14:textId="77777777" w:rsidTr="00FE4221">
        <w:trPr>
          <w:trHeight w:val="49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81A8" w14:textId="77777777" w:rsidR="004A05ED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โรคหัวใจ</w:t>
            </w:r>
          </w:p>
          <w:p w14:paraId="57F2F10E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05-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09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,I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20-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,I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26-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28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,I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30-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69CED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E6B8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60AA4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21B4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ADFC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9435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923D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17F6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26.89</w:t>
            </w:r>
          </w:p>
        </w:tc>
      </w:tr>
      <w:tr w:rsidR="004A05ED" w:rsidRPr="00164103" w14:paraId="7045E3ED" w14:textId="77777777" w:rsidTr="00FE4221">
        <w:trPr>
          <w:trHeight w:val="49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EF96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ปอดอักเสบและโรคอื่นๆ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ของปอด(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,J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80-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94)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1ECA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E084C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0814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B126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B608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FF5D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5DF0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A125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64.07</w:t>
            </w:r>
          </w:p>
        </w:tc>
      </w:tr>
      <w:tr w:rsidR="004A05ED" w:rsidRPr="00164103" w14:paraId="1648C421" w14:textId="77777777" w:rsidTr="00FE4221">
        <w:trPr>
          <w:trHeight w:val="49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F2FC" w14:textId="77777777" w:rsidR="004A05ED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โรคหลอดเลือดในสมอง</w:t>
            </w:r>
          </w:p>
          <w:p w14:paraId="4A877900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( 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60-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69)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9CB78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8599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119A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124AC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D1B2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7333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6E0D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D2BF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25.09</w:t>
            </w:r>
          </w:p>
        </w:tc>
      </w:tr>
      <w:tr w:rsidR="004A05ED" w:rsidRPr="00164103" w14:paraId="5836188F" w14:textId="77777777" w:rsidTr="00FE4221">
        <w:trPr>
          <w:trHeight w:val="84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D832" w14:textId="77777777" w:rsidR="004A05ED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การบาดเจ็บจากการฆ่าตัวตาย </w:t>
            </w:r>
          </w:p>
          <w:p w14:paraId="02AA9E1B" w14:textId="77777777" w:rsidR="004A05ED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ถูกฆ่าตาย และอื่นๆ </w:t>
            </w:r>
          </w:p>
          <w:p w14:paraId="66801E2A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60-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84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X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85-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2AFA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91C3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B09D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81E1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5E8B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D11D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E79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F91A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</w:tr>
      <w:tr w:rsidR="004A05ED" w:rsidRPr="00164103" w14:paraId="10A16382" w14:textId="77777777" w:rsidTr="00FE4221">
        <w:trPr>
          <w:trHeight w:val="49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160B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ภูมิคุ้มกันบกพร่อง (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20-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F73A6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5E01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716C4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4534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BA3A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10D9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1D23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AC6B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3.25</w:t>
            </w:r>
          </w:p>
        </w:tc>
      </w:tr>
      <w:tr w:rsidR="004A05ED" w:rsidRPr="00164103" w14:paraId="677AD154" w14:textId="77777777" w:rsidTr="00FE4221">
        <w:trPr>
          <w:trHeight w:val="49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3584" w14:textId="77777777" w:rsidR="004A05ED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โรคเกี่ยวกับตับและตับอ่อน</w:t>
            </w:r>
          </w:p>
          <w:p w14:paraId="50D8C0C6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70-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85222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B2E7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30582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31E7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577D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37D2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2BDD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7616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9.02</w:t>
            </w:r>
          </w:p>
        </w:tc>
      </w:tr>
      <w:tr w:rsidR="004A05ED" w:rsidRPr="00164103" w14:paraId="455629BA" w14:textId="77777777" w:rsidTr="00FE4221">
        <w:trPr>
          <w:trHeight w:val="49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6B37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วัณโรคทุกชนิด (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19)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1CD0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9068A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CD810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9C86F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365F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B180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7747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E1B1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4.87</w:t>
            </w:r>
          </w:p>
        </w:tc>
      </w:tr>
      <w:tr w:rsidR="004A05ED" w:rsidRPr="00164103" w14:paraId="51234BEE" w14:textId="77777777" w:rsidTr="00FE4221">
        <w:trPr>
          <w:trHeight w:val="49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AA07" w14:textId="77777777" w:rsidR="004A05ED" w:rsidRPr="00164103" w:rsidRDefault="004A05ED" w:rsidP="00FE422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ความดันเลือดสูง (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10-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7FC6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08F5E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EB14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479D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3AB7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2871" w14:textId="77777777" w:rsidR="004A05ED" w:rsidRPr="00164103" w:rsidRDefault="004A05ED" w:rsidP="00FE42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461B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3620" w14:textId="77777777" w:rsidR="004A05ED" w:rsidRPr="00164103" w:rsidRDefault="004A05ED" w:rsidP="00FE42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4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5.23</w:t>
            </w:r>
          </w:p>
        </w:tc>
      </w:tr>
    </w:tbl>
    <w:p w14:paraId="5224CF4A" w14:textId="77777777" w:rsidR="004A05ED" w:rsidRPr="00570CD6" w:rsidRDefault="004A05ED" w:rsidP="004A05ED">
      <w:pPr>
        <w:spacing w:before="120"/>
        <w:rPr>
          <w:rFonts w:ascii="TH SarabunPSK" w:hAnsi="TH SarabunPSK" w:cs="TH SarabunPSK"/>
        </w:rPr>
      </w:pPr>
      <w:r w:rsidRPr="00570CD6">
        <w:rPr>
          <w:rFonts w:ascii="TH SarabunPSK" w:hAnsi="TH SarabunPSK" w:cs="TH SarabunPSK"/>
          <w:cs/>
        </w:rPr>
        <w:t>หมายเหตุ : อุบัติเหตุและการเป็นพิษ ไม่รวม ฆ่าตัวตาย และถูกฆ่าตาย</w:t>
      </w:r>
    </w:p>
    <w:p w14:paraId="59065CE7" w14:textId="77777777" w:rsidR="004C2E95" w:rsidRPr="004A05ED" w:rsidRDefault="004C2E95" w:rsidP="004A05ED">
      <w:pPr>
        <w:rPr>
          <w:rFonts w:ascii="TH SarabunPSK" w:hAnsi="TH SarabunPSK" w:cs="TH SarabunPSK"/>
          <w:sz w:val="32"/>
          <w:szCs w:val="32"/>
        </w:rPr>
      </w:pPr>
    </w:p>
    <w:sectPr w:rsidR="004C2E95" w:rsidRPr="004A05ED" w:rsidSect="004A05ED">
      <w:pgSz w:w="11906" w:h="16838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ED"/>
    <w:rsid w:val="004A05ED"/>
    <w:rsid w:val="004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0D71"/>
  <w15:chartTrackingRefBased/>
  <w15:docId w15:val="{584BFC02-5CC2-4C53-B614-D6704C6C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E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05ED"/>
    <w:pPr>
      <w:tabs>
        <w:tab w:val="center" w:pos="4153"/>
        <w:tab w:val="right" w:pos="8306"/>
      </w:tabs>
    </w:pPr>
    <w:rPr>
      <w:rFonts w:ascii="Times New Roman" w:hAnsi="Times New Roman"/>
      <w:lang w:eastAsia="th-TH"/>
    </w:rPr>
  </w:style>
  <w:style w:type="character" w:customStyle="1" w:styleId="a4">
    <w:name w:val="หัวกระดาษ อักขระ"/>
    <w:basedOn w:val="a0"/>
    <w:link w:val="a3"/>
    <w:uiPriority w:val="99"/>
    <w:rsid w:val="004A05ED"/>
    <w:rPr>
      <w:rFonts w:ascii="Times New Roman" w:eastAsia="Cordia New" w:hAnsi="Times New Roman" w:cs="Cordia New"/>
      <w:sz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Sittisak</dc:creator>
  <cp:keywords/>
  <dc:description/>
  <cp:lastModifiedBy>Sittisak</cp:lastModifiedBy>
  <cp:revision>1</cp:revision>
  <dcterms:created xsi:type="dcterms:W3CDTF">2022-03-09T03:33:00Z</dcterms:created>
  <dcterms:modified xsi:type="dcterms:W3CDTF">2022-03-09T03:35:00Z</dcterms:modified>
</cp:coreProperties>
</file>